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B9" w:rsidRPr="00FA3CA5" w:rsidRDefault="00741760">
      <w:pPr>
        <w:rPr>
          <w:sz w:val="2"/>
        </w:rPr>
      </w:pPr>
      <w:r w:rsidRPr="00741760">
        <w:rPr>
          <w:noProof/>
          <w:lang w:eastAsia="zh-TW"/>
        </w:rPr>
        <w:pict>
          <v:shapetype id="_x0000_t202" coordsize="21600,21600" o:spt="202" path="m,l,21600r21600,l21600,xe">
            <v:stroke joinstyle="miter"/>
            <v:path gradientshapeok="t" o:connecttype="rect"/>
          </v:shapetype>
          <v:shape id="_x0000_s1028" type="#_x0000_t202" style="position:absolute;margin-left:102.4pt;margin-top:73.5pt;width:314.9pt;height:31.5pt;z-index:251664384;mso-width-relative:margin;mso-height-relative:margin" stroked="f">
            <v:textbox style="mso-next-textbox:#_x0000_s1028">
              <w:txbxContent>
                <w:p w:rsidR="009B4E0B" w:rsidRPr="005D286A" w:rsidRDefault="00687976">
                  <w:pPr>
                    <w:rPr>
                      <w:rFonts w:ascii="Bradley Hand ITC" w:hAnsi="Bradley Hand ITC"/>
                      <w:b/>
                      <w:i/>
                      <w:sz w:val="28"/>
                    </w:rPr>
                  </w:pPr>
                  <w:r>
                    <w:rPr>
                      <w:rFonts w:ascii="Bradley Hand ITC" w:hAnsi="Bradley Hand ITC"/>
                      <w:b/>
                      <w:i/>
                      <w:sz w:val="28"/>
                    </w:rPr>
                    <w:t>Putting p</w:t>
                  </w:r>
                  <w:r w:rsidR="005D286A" w:rsidRPr="005D286A">
                    <w:rPr>
                      <w:rFonts w:ascii="Bradley Hand ITC" w:hAnsi="Bradley Hand ITC"/>
                      <w:b/>
                      <w:i/>
                      <w:sz w:val="28"/>
                    </w:rPr>
                    <w:t>eople’s lives in motion</w:t>
                  </w:r>
                </w:p>
              </w:txbxContent>
            </v:textbox>
          </v:shape>
        </w:pict>
      </w:r>
      <w:r w:rsidRPr="00741760">
        <w:rPr>
          <w:noProof/>
        </w:rPr>
        <w:pict>
          <v:shape id="_x0000_s1027" type="#_x0000_t202" style="position:absolute;margin-left:98.65pt;margin-top:39.75pt;width:374.25pt;height:48pt;z-index:251662336" stroked="f">
            <v:textbox style="mso-next-textbox:#_x0000_s1027">
              <w:txbxContent>
                <w:p w:rsidR="00A602CC" w:rsidRPr="00A602CC" w:rsidRDefault="00A602CC" w:rsidP="00A602CC">
                  <w:pPr>
                    <w:spacing w:line="240" w:lineRule="auto"/>
                    <w:rPr>
                      <w:rFonts w:ascii="Times New Roman" w:hAnsi="Times New Roman" w:cs="Times New Roman"/>
                      <w:b/>
                      <w:sz w:val="48"/>
                    </w:rPr>
                  </w:pPr>
                  <w:r w:rsidRPr="00A602CC">
                    <w:rPr>
                      <w:rFonts w:ascii="Times New Roman" w:hAnsi="Times New Roman" w:cs="Times New Roman"/>
                      <w:b/>
                      <w:sz w:val="48"/>
                    </w:rPr>
                    <w:t>Spine &amp; Orthopedic Center</w:t>
                  </w:r>
                </w:p>
                <w:p w:rsidR="00A602CC" w:rsidRDefault="00A602CC"/>
              </w:txbxContent>
            </v:textbox>
          </v:shape>
        </w:pict>
      </w:r>
      <w:r w:rsidRPr="00741760">
        <w:rPr>
          <w:noProof/>
          <w:lang w:eastAsia="zh-TW"/>
        </w:rPr>
        <w:pict>
          <v:shape id="_x0000_s1026" type="#_x0000_t202" style="position:absolute;margin-left:94.9pt;margin-top:.4pt;width:456.35pt;height:43.1pt;z-index:251660288;mso-width-relative:margin;mso-height-relative:margin" stroked="f">
            <v:textbox style="mso-next-textbox:#_x0000_s1026">
              <w:txbxContent>
                <w:p w:rsidR="00A602CC" w:rsidRDefault="00A602CC" w:rsidP="00A602CC">
                  <w:pPr>
                    <w:spacing w:line="240" w:lineRule="auto"/>
                    <w:rPr>
                      <w:rFonts w:ascii="Times New Roman" w:hAnsi="Times New Roman" w:cs="Times New Roman"/>
                      <w:b/>
                      <w:sz w:val="72"/>
                    </w:rPr>
                  </w:pPr>
                  <w:r w:rsidRPr="00A602CC">
                    <w:rPr>
                      <w:rFonts w:ascii="Times New Roman" w:hAnsi="Times New Roman" w:cs="Times New Roman"/>
                      <w:b/>
                      <w:sz w:val="72"/>
                    </w:rPr>
                    <w:t>RED RIVER REHAB</w:t>
                  </w:r>
                </w:p>
              </w:txbxContent>
            </v:textbox>
          </v:shape>
        </w:pict>
      </w:r>
      <w:r w:rsidR="00C53B3E" w:rsidRPr="00C53B3E">
        <w:rPr>
          <w:sz w:val="2"/>
        </w:rPr>
        <w:drawing>
          <wp:inline distT="0" distB="0" distL="0" distR="0">
            <wp:extent cx="1209675" cy="1141537"/>
            <wp:effectExtent l="19050" t="0" r="9525" b="0"/>
            <wp:docPr id="2" name="Picture 0" descr="BWshir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hirtlogo.png"/>
                    <pic:cNvPicPr/>
                  </pic:nvPicPr>
                  <pic:blipFill>
                    <a:blip r:embed="rId5" cstate="print"/>
                    <a:stretch>
                      <a:fillRect/>
                    </a:stretch>
                  </pic:blipFill>
                  <pic:spPr>
                    <a:xfrm>
                      <a:off x="0" y="0"/>
                      <a:ext cx="1209675" cy="1141537"/>
                    </a:xfrm>
                    <a:prstGeom prst="rect">
                      <a:avLst/>
                    </a:prstGeom>
                  </pic:spPr>
                </pic:pic>
              </a:graphicData>
            </a:graphic>
          </wp:inline>
        </w:drawing>
      </w:r>
    </w:p>
    <w:p w:rsidR="00055CEE" w:rsidRDefault="00055CEE">
      <w:pPr>
        <w:rPr>
          <w:b/>
          <w:sz w:val="20"/>
        </w:rPr>
      </w:pPr>
      <w:r w:rsidRPr="00687976">
        <w:rPr>
          <w:b/>
          <w:sz w:val="20"/>
        </w:rPr>
        <w:t>Patient Name: ____________________________________</w:t>
      </w:r>
      <w:proofErr w:type="gramStart"/>
      <w:r w:rsidRPr="00687976">
        <w:rPr>
          <w:b/>
          <w:sz w:val="20"/>
        </w:rPr>
        <w:t>_  Signature</w:t>
      </w:r>
      <w:proofErr w:type="gramEnd"/>
      <w:r w:rsidRPr="00687976">
        <w:rPr>
          <w:b/>
          <w:sz w:val="20"/>
        </w:rPr>
        <w:t>/Date: ___________________________________</w:t>
      </w:r>
    </w:p>
    <w:p w:rsidR="00687976" w:rsidRPr="00973199" w:rsidRDefault="00973199" w:rsidP="00973199">
      <w:pPr>
        <w:jc w:val="center"/>
        <w:rPr>
          <w:b/>
          <w:sz w:val="24"/>
          <w:u w:val="single"/>
        </w:rPr>
      </w:pPr>
      <w:proofErr w:type="spellStart"/>
      <w:r w:rsidRPr="00973199">
        <w:rPr>
          <w:b/>
          <w:sz w:val="24"/>
          <w:u w:val="single"/>
        </w:rPr>
        <w:t>Oswestry</w:t>
      </w:r>
      <w:proofErr w:type="spellEnd"/>
      <w:r w:rsidRPr="00973199">
        <w:rPr>
          <w:b/>
          <w:sz w:val="24"/>
          <w:u w:val="single"/>
        </w:rPr>
        <w:t xml:space="preserve"> </w:t>
      </w:r>
      <w:r w:rsidR="004F72FB">
        <w:rPr>
          <w:b/>
          <w:sz w:val="24"/>
          <w:u w:val="single"/>
        </w:rPr>
        <w:t xml:space="preserve">Back </w:t>
      </w:r>
      <w:r w:rsidRPr="00973199">
        <w:rPr>
          <w:b/>
          <w:sz w:val="24"/>
          <w:u w:val="single"/>
        </w:rPr>
        <w:t>Disability Index</w:t>
      </w:r>
    </w:p>
    <w:p w:rsidR="00973199" w:rsidRDefault="004F72FB" w:rsidP="00973199">
      <w:pPr>
        <w:rPr>
          <w:i/>
          <w:sz w:val="20"/>
        </w:rPr>
      </w:pPr>
      <w:r>
        <w:rPr>
          <w:noProof/>
          <w:sz w:val="20"/>
        </w:rPr>
        <w:drawing>
          <wp:anchor distT="0" distB="0" distL="114300" distR="114300" simplePos="0" relativeHeight="251665408" behindDoc="0" locked="0" layoutInCell="1" allowOverlap="1">
            <wp:simplePos x="0" y="0"/>
            <wp:positionH relativeFrom="column">
              <wp:posOffset>268605</wp:posOffset>
            </wp:positionH>
            <wp:positionV relativeFrom="paragraph">
              <wp:posOffset>617220</wp:posOffset>
            </wp:positionV>
            <wp:extent cx="6509385" cy="5553075"/>
            <wp:effectExtent l="19050" t="0" r="5715" b="0"/>
            <wp:wrapNone/>
            <wp:docPr id="8" name="Picture 7" descr="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png"/>
                    <pic:cNvPicPr/>
                  </pic:nvPicPr>
                  <pic:blipFill>
                    <a:blip r:embed="rId6" cstate="print"/>
                    <a:srcRect l="25703" t="11298" r="26407" b="16106"/>
                    <a:stretch>
                      <a:fillRect/>
                    </a:stretch>
                  </pic:blipFill>
                  <pic:spPr>
                    <a:xfrm>
                      <a:off x="0" y="0"/>
                      <a:ext cx="6509385" cy="5553075"/>
                    </a:xfrm>
                    <a:prstGeom prst="rect">
                      <a:avLst/>
                    </a:prstGeom>
                  </pic:spPr>
                </pic:pic>
              </a:graphicData>
            </a:graphic>
          </wp:anchor>
        </w:drawing>
      </w:r>
      <w:r w:rsidR="00973199" w:rsidRPr="00973199">
        <w:rPr>
          <w:sz w:val="20"/>
        </w:rPr>
        <w:t>This questionnaire is designed to help u</w:t>
      </w:r>
      <w:r w:rsidR="00096E3A">
        <w:rPr>
          <w:sz w:val="20"/>
        </w:rPr>
        <w:t>s better understand how your bac</w:t>
      </w:r>
      <w:r w:rsidR="00973199" w:rsidRPr="00973199">
        <w:rPr>
          <w:sz w:val="20"/>
        </w:rPr>
        <w:t xml:space="preserve">k pain affects your </w:t>
      </w:r>
      <w:proofErr w:type="gramStart"/>
      <w:r w:rsidR="00973199" w:rsidRPr="00973199">
        <w:rPr>
          <w:sz w:val="20"/>
        </w:rPr>
        <w:t>ability  to</w:t>
      </w:r>
      <w:proofErr w:type="gramEnd"/>
      <w:r w:rsidR="00973199" w:rsidRPr="00973199">
        <w:rPr>
          <w:sz w:val="20"/>
        </w:rPr>
        <w:t xml:space="preserve"> manage everyday life activities. Please check the box for the one statement in each section that applies to you. Although you may consider that two of the statements in any one section relate to you,</w:t>
      </w:r>
      <w:r w:rsidR="00973199" w:rsidRPr="00973199">
        <w:rPr>
          <w:i/>
          <w:sz w:val="20"/>
        </w:rPr>
        <w:t xml:space="preserve"> </w:t>
      </w:r>
      <w:r w:rsidR="00973199" w:rsidRPr="00973199">
        <w:rPr>
          <w:b/>
          <w:i/>
          <w:sz w:val="20"/>
        </w:rPr>
        <w:t xml:space="preserve">please mark only </w:t>
      </w:r>
      <w:r w:rsidR="00973199" w:rsidRPr="00973199">
        <w:rPr>
          <w:b/>
          <w:i/>
          <w:sz w:val="20"/>
          <w:u w:val="single"/>
        </w:rPr>
        <w:t>one</w:t>
      </w:r>
      <w:r w:rsidR="00973199" w:rsidRPr="00973199">
        <w:rPr>
          <w:b/>
          <w:i/>
          <w:sz w:val="20"/>
        </w:rPr>
        <w:t xml:space="preserve"> box that most closely describes your present-day situation</w:t>
      </w:r>
      <w:r w:rsidR="00973199" w:rsidRPr="00973199">
        <w:rPr>
          <w:i/>
          <w:sz w:val="20"/>
        </w:rPr>
        <w:t xml:space="preserve">. </w:t>
      </w:r>
    </w:p>
    <w:p w:rsidR="004F72FB" w:rsidRDefault="004F72FB" w:rsidP="00973199">
      <w:pPr>
        <w:rPr>
          <w:sz w:val="20"/>
        </w:rPr>
      </w:pPr>
    </w:p>
    <w:p w:rsidR="00973199" w:rsidRDefault="00973199" w:rsidP="004F72FB">
      <w:pPr>
        <w:jc w:val="center"/>
        <w:rPr>
          <w:sz w:val="20"/>
        </w:rPr>
      </w:pPr>
    </w:p>
    <w:p w:rsidR="00973199" w:rsidRPr="00973199" w:rsidRDefault="00973199" w:rsidP="00973199">
      <w:pPr>
        <w:jc w:val="center"/>
        <w:rPr>
          <w:sz w:val="20"/>
        </w:rPr>
      </w:pPr>
    </w:p>
    <w:p w:rsidR="00687976" w:rsidRPr="00687976" w:rsidRDefault="00687976" w:rsidP="00687976">
      <w:pPr>
        <w:jc w:val="right"/>
        <w:rPr>
          <w:i/>
          <w:sz w:val="18"/>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FA3CA5" w:rsidP="00021517">
      <w:pPr>
        <w:spacing w:line="240" w:lineRule="auto"/>
        <w:rPr>
          <w:b/>
          <w:color w:val="000000" w:themeColor="text1"/>
        </w:rPr>
      </w:pPr>
    </w:p>
    <w:p w:rsidR="00FA3CA5" w:rsidRDefault="005B3604" w:rsidP="005B3604">
      <w:pPr>
        <w:spacing w:line="240" w:lineRule="auto"/>
        <w:jc w:val="right"/>
        <w:rPr>
          <w:b/>
          <w:color w:val="000000" w:themeColor="text1"/>
        </w:rPr>
      </w:pPr>
      <w:r>
        <w:rPr>
          <w:b/>
          <w:color w:val="000000" w:themeColor="text1"/>
        </w:rPr>
        <w:t>Physical Therapist: _____________________Score: ____/50</w:t>
      </w:r>
    </w:p>
    <w:p w:rsidR="00FA3CA5" w:rsidRPr="00FA3CA5" w:rsidRDefault="00FA3CA5" w:rsidP="00021517">
      <w:pPr>
        <w:spacing w:line="240" w:lineRule="auto"/>
        <w:rPr>
          <w:b/>
          <w:color w:val="000000" w:themeColor="text1"/>
          <w:sz w:val="2"/>
        </w:rPr>
      </w:pPr>
    </w:p>
    <w:p w:rsidR="003F2ACA" w:rsidRPr="00647025" w:rsidRDefault="009B4E0B" w:rsidP="00FA3CA5">
      <w:pPr>
        <w:spacing w:after="0" w:line="240" w:lineRule="auto"/>
        <w:rPr>
          <w:b/>
          <w:color w:val="000000" w:themeColor="text1"/>
        </w:rPr>
      </w:pPr>
      <w:r w:rsidRPr="00647025">
        <w:rPr>
          <w:b/>
          <w:color w:val="000000" w:themeColor="text1"/>
        </w:rPr>
        <w:t xml:space="preserve">1646 Military Hwy, </w:t>
      </w:r>
      <w:proofErr w:type="spellStart"/>
      <w:r w:rsidRPr="00647025">
        <w:rPr>
          <w:b/>
          <w:color w:val="000000" w:themeColor="text1"/>
        </w:rPr>
        <w:t>Pinville</w:t>
      </w:r>
      <w:proofErr w:type="spellEnd"/>
      <w:r w:rsidRPr="00647025">
        <w:rPr>
          <w:b/>
          <w:color w:val="000000" w:themeColor="text1"/>
        </w:rPr>
        <w:t>, LA 71360</w:t>
      </w:r>
      <w:r w:rsidR="00647025">
        <w:rPr>
          <w:b/>
          <w:color w:val="000000" w:themeColor="text1"/>
        </w:rPr>
        <w:tab/>
      </w:r>
      <w:r w:rsidR="00647025" w:rsidRPr="00647025">
        <w:rPr>
          <w:b/>
          <w:color w:val="000000" w:themeColor="text1"/>
        </w:rPr>
        <w:tab/>
      </w:r>
      <w:hyperlink r:id="rId7" w:history="1">
        <w:r w:rsidR="003F2ACA" w:rsidRPr="00647025">
          <w:rPr>
            <w:rStyle w:val="Hyperlink"/>
            <w:b/>
            <w:color w:val="000000" w:themeColor="text1"/>
            <w:u w:val="none"/>
          </w:rPr>
          <w:t>www.RedRiverRehab.com</w:t>
        </w:r>
      </w:hyperlink>
      <w:r w:rsidR="00647025" w:rsidRPr="00647025">
        <w:rPr>
          <w:color w:val="000000" w:themeColor="text1"/>
          <w:sz w:val="20"/>
        </w:rPr>
        <w:tab/>
      </w:r>
      <w:r w:rsidR="00647025" w:rsidRPr="00647025">
        <w:rPr>
          <w:color w:val="000000" w:themeColor="text1"/>
          <w:sz w:val="20"/>
        </w:rPr>
        <w:tab/>
      </w:r>
      <w:hyperlink r:id="rId8" w:history="1">
        <w:r w:rsidR="00647025" w:rsidRPr="00647025">
          <w:rPr>
            <w:rStyle w:val="Hyperlink"/>
            <w:b/>
            <w:color w:val="000000" w:themeColor="text1"/>
            <w:u w:val="none"/>
          </w:rPr>
          <w:t>therapy@redriverrehab.com</w:t>
        </w:r>
      </w:hyperlink>
    </w:p>
    <w:p w:rsidR="005D286A" w:rsidRPr="00647025" w:rsidRDefault="009B4E0B" w:rsidP="00FA3CA5">
      <w:pPr>
        <w:spacing w:after="0" w:line="240" w:lineRule="auto"/>
        <w:jc w:val="center"/>
        <w:rPr>
          <w:b/>
          <w:color w:val="000000" w:themeColor="text1"/>
        </w:rPr>
      </w:pPr>
      <w:r w:rsidRPr="00647025">
        <w:rPr>
          <w:b/>
          <w:color w:val="000000" w:themeColor="text1"/>
        </w:rPr>
        <w:t>Phone:  (318) 443-9305</w:t>
      </w:r>
      <w:r w:rsidR="00647025" w:rsidRPr="00647025">
        <w:rPr>
          <w:b/>
          <w:color w:val="000000" w:themeColor="text1"/>
        </w:rPr>
        <w:tab/>
      </w:r>
      <w:r w:rsidR="00647025" w:rsidRPr="00647025">
        <w:rPr>
          <w:b/>
          <w:color w:val="000000" w:themeColor="text1"/>
        </w:rPr>
        <w:tab/>
      </w:r>
      <w:r w:rsidRPr="00647025">
        <w:rPr>
          <w:b/>
          <w:color w:val="000000" w:themeColor="text1"/>
        </w:rPr>
        <w:t>Fax: (318) 443-3143</w:t>
      </w:r>
    </w:p>
    <w:sectPr w:rsidR="005D286A" w:rsidRPr="00647025" w:rsidSect="00FA3CA5">
      <w:pgSz w:w="12240" w:h="15840"/>
      <w:pgMar w:top="432" w:right="720" w:bottom="72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602CC"/>
    <w:rsid w:val="00021517"/>
    <w:rsid w:val="00055CEE"/>
    <w:rsid w:val="00096E3A"/>
    <w:rsid w:val="001838EC"/>
    <w:rsid w:val="001E4AB9"/>
    <w:rsid w:val="0023061F"/>
    <w:rsid w:val="003F2ACA"/>
    <w:rsid w:val="004F72FB"/>
    <w:rsid w:val="005B3604"/>
    <w:rsid w:val="005D286A"/>
    <w:rsid w:val="00647025"/>
    <w:rsid w:val="00687976"/>
    <w:rsid w:val="00741760"/>
    <w:rsid w:val="0094041B"/>
    <w:rsid w:val="00973199"/>
    <w:rsid w:val="00981218"/>
    <w:rsid w:val="009B4E0B"/>
    <w:rsid w:val="00A602CC"/>
    <w:rsid w:val="00C53B3E"/>
    <w:rsid w:val="00D02297"/>
    <w:rsid w:val="00F530EF"/>
    <w:rsid w:val="00FA3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2CC"/>
    <w:rPr>
      <w:rFonts w:ascii="Tahoma" w:hAnsi="Tahoma" w:cs="Tahoma"/>
      <w:sz w:val="16"/>
      <w:szCs w:val="16"/>
    </w:rPr>
  </w:style>
  <w:style w:type="character" w:styleId="Hyperlink">
    <w:name w:val="Hyperlink"/>
    <w:basedOn w:val="DefaultParagraphFont"/>
    <w:uiPriority w:val="99"/>
    <w:unhideWhenUsed/>
    <w:rsid w:val="009B4E0B"/>
    <w:rPr>
      <w:color w:val="0000FF" w:themeColor="hyperlink"/>
      <w:u w:val="single"/>
    </w:rPr>
  </w:style>
  <w:style w:type="table" w:styleId="TableGrid">
    <w:name w:val="Table Grid"/>
    <w:basedOn w:val="TableNormal"/>
    <w:uiPriority w:val="59"/>
    <w:rsid w:val="00055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rapy@redriverrehab.com" TargetMode="External"/><Relationship Id="rId3" Type="http://schemas.openxmlformats.org/officeDocument/2006/relationships/settings" Target="settings.xml"/><Relationship Id="rId7" Type="http://schemas.openxmlformats.org/officeDocument/2006/relationships/hyperlink" Target="http://www.RedRiverReha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EB4A5-F617-4822-AE4B-9AE6F003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THERAPY</dc:creator>
  <cp:lastModifiedBy>THERAPY</cp:lastModifiedBy>
  <cp:revision>2</cp:revision>
  <cp:lastPrinted>2018-09-24T14:30:00Z</cp:lastPrinted>
  <dcterms:created xsi:type="dcterms:W3CDTF">2019-02-15T15:38:00Z</dcterms:created>
  <dcterms:modified xsi:type="dcterms:W3CDTF">2019-02-15T15:38:00Z</dcterms:modified>
</cp:coreProperties>
</file>